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1D4" w:rsidRPr="00D02F5E" w:rsidRDefault="007471D4" w:rsidP="00D02F5E">
      <w:pPr>
        <w:autoSpaceDE w:val="0"/>
        <w:autoSpaceDN w:val="0"/>
        <w:adjustRightInd w:val="0"/>
        <w:spacing w:after="120" w:line="240" w:lineRule="auto"/>
        <w:contextualSpacing/>
        <w:jc w:val="right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Приложение № 1</w:t>
      </w:r>
    </w:p>
    <w:p w:rsidR="007471D4" w:rsidRPr="00D02F5E" w:rsidRDefault="00D02F5E" w:rsidP="00D02F5E">
      <w:pPr>
        <w:autoSpaceDE w:val="0"/>
        <w:autoSpaceDN w:val="0"/>
        <w:adjustRightInd w:val="0"/>
        <w:spacing w:after="120" w:line="240" w:lineRule="auto"/>
        <w:contextualSpacing/>
        <w:jc w:val="right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>к</w:t>
      </w:r>
      <w:r w:rsidR="00110267" w:rsidRPr="00D02F5E">
        <w:rPr>
          <w:rFonts w:ascii="Courier New" w:hAnsi="Courier New" w:cs="Courier New"/>
          <w:bCs/>
          <w:sz w:val="24"/>
          <w:szCs w:val="24"/>
        </w:rPr>
        <w:t>ъм Решение №117/26.06.2019 г.</w:t>
      </w:r>
    </w:p>
    <w:p w:rsidR="00110267" w:rsidRPr="00D02F5E" w:rsidRDefault="00110267" w:rsidP="00D02F5E">
      <w:pPr>
        <w:autoSpaceDE w:val="0"/>
        <w:autoSpaceDN w:val="0"/>
        <w:adjustRightInd w:val="0"/>
        <w:spacing w:after="120" w:line="240" w:lineRule="auto"/>
        <w:contextualSpacing/>
        <w:jc w:val="right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на Общински съвет</w:t>
      </w:r>
      <w:r w:rsid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-</w:t>
      </w:r>
      <w:r w:rsid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Севлиево</w:t>
      </w:r>
    </w:p>
    <w:p w:rsidR="00C55B15" w:rsidRDefault="00C55B15" w:rsidP="00D02F5E">
      <w:pPr>
        <w:autoSpaceDE w:val="0"/>
        <w:autoSpaceDN w:val="0"/>
        <w:adjustRightInd w:val="0"/>
        <w:spacing w:after="120" w:line="240" w:lineRule="auto"/>
        <w:contextualSpacing/>
        <w:jc w:val="right"/>
        <w:rPr>
          <w:rFonts w:ascii="Courier New" w:hAnsi="Courier New" w:cs="Courier New"/>
          <w:b/>
          <w:bCs/>
          <w:sz w:val="24"/>
          <w:szCs w:val="24"/>
        </w:rPr>
      </w:pPr>
    </w:p>
    <w:p w:rsidR="00D02F5E" w:rsidRPr="00D02F5E" w:rsidRDefault="00D02F5E" w:rsidP="00D02F5E">
      <w:pPr>
        <w:autoSpaceDE w:val="0"/>
        <w:autoSpaceDN w:val="0"/>
        <w:adjustRightInd w:val="0"/>
        <w:spacing w:after="120" w:line="240" w:lineRule="auto"/>
        <w:contextualSpacing/>
        <w:jc w:val="right"/>
        <w:rPr>
          <w:rFonts w:ascii="Courier New" w:hAnsi="Courier New" w:cs="Courier New"/>
          <w:b/>
          <w:bCs/>
          <w:sz w:val="24"/>
          <w:szCs w:val="24"/>
        </w:rPr>
      </w:pPr>
    </w:p>
    <w:p w:rsidR="002E78B4" w:rsidRDefault="002E78B4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</w:p>
    <w:p w:rsidR="00D02F5E" w:rsidRPr="00D02F5E" w:rsidRDefault="00D02F5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УЧРЕДИТЕЛЕН АКТ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НА ЕДНОЛИЧНО ДРУЖЕСТВО С ОГРАНИЧЕНА ОТГОВОРНОСТ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МНОГОПРОФИЛНА БОЛНИЦА ЗА АКТИВНО ЛЕЧЕНИЕ „Д-Р СТОЙЧО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ХРИСТОВ” ЕООД гр. СЕВЛИЕВО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</w:p>
    <w:p w:rsidR="001C653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</w:p>
    <w:p w:rsidR="00D02F5E" w:rsidRPr="00D02F5E" w:rsidRDefault="00D02F5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ОБЩИ ПОЛОЖЕНИЯ УЧРЕДЯВАНЕ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D02F5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Чл.1.</w:t>
      </w:r>
      <w:r w:rsidR="00517B9C">
        <w:rPr>
          <w:rFonts w:ascii="Courier New" w:hAnsi="Courier New" w:cs="Courier New"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sz w:val="24"/>
          <w:szCs w:val="24"/>
        </w:rPr>
        <w:t xml:space="preserve">С настоящият акт съгласно Заповед </w:t>
      </w:r>
      <w:r>
        <w:rPr>
          <w:rFonts w:ascii="Courier New" w:hAnsi="Courier New" w:cs="Courier New"/>
          <w:sz w:val="24"/>
          <w:szCs w:val="24"/>
        </w:rPr>
        <w:t xml:space="preserve">№ </w:t>
      </w:r>
      <w:r w:rsidR="001C653E" w:rsidRPr="00D02F5E">
        <w:rPr>
          <w:rFonts w:ascii="Courier New" w:hAnsi="Courier New" w:cs="Courier New"/>
          <w:sz w:val="24"/>
          <w:szCs w:val="24"/>
        </w:rPr>
        <w:t>РД 20-60 от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sz w:val="24"/>
          <w:szCs w:val="24"/>
        </w:rPr>
        <w:t>10.08.2000</w:t>
      </w:r>
      <w:r w:rsidR="00517B9C">
        <w:rPr>
          <w:rFonts w:ascii="Courier New" w:hAnsi="Courier New" w:cs="Courier New"/>
          <w:sz w:val="24"/>
          <w:szCs w:val="24"/>
        </w:rPr>
        <w:t xml:space="preserve"> г</w:t>
      </w:r>
      <w:r w:rsidR="000C7C62">
        <w:rPr>
          <w:rFonts w:ascii="Courier New" w:hAnsi="Courier New" w:cs="Courier New"/>
          <w:sz w:val="24"/>
          <w:szCs w:val="24"/>
        </w:rPr>
        <w:t>о</w:t>
      </w:r>
      <w:r w:rsidR="00517B9C">
        <w:rPr>
          <w:rFonts w:ascii="Courier New" w:hAnsi="Courier New" w:cs="Courier New"/>
          <w:sz w:val="24"/>
          <w:szCs w:val="24"/>
        </w:rPr>
        <w:t>д.</w:t>
      </w:r>
      <w:r w:rsidR="000C7C62">
        <w:rPr>
          <w:rFonts w:ascii="Courier New" w:hAnsi="Courier New" w:cs="Courier New"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sz w:val="24"/>
          <w:szCs w:val="24"/>
        </w:rPr>
        <w:t>Министъра на здравеопазването София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sz w:val="24"/>
          <w:szCs w:val="24"/>
        </w:rPr>
        <w:t>ПРЕОБРАЗУВА съществуващото публично здравно заведение</w:t>
      </w:r>
      <w:r w:rsidR="00110267" w:rsidRPr="00D02F5E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sz w:val="24"/>
          <w:szCs w:val="24"/>
        </w:rPr>
        <w:t>ОБЩИНСКА БОЛНИЦА</w:t>
      </w:r>
      <w:r w:rsidR="001C653E" w:rsidRPr="00D02F5E">
        <w:rPr>
          <w:rFonts w:ascii="Courier New" w:hAnsi="Courier New" w:cs="Courier New"/>
          <w:sz w:val="24"/>
          <w:szCs w:val="24"/>
        </w:rPr>
        <w:t>-Севлиево в ЕДНОЛИЧНО ДРУЖЕСТВО С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sz w:val="24"/>
          <w:szCs w:val="24"/>
        </w:rPr>
        <w:t xml:space="preserve">ОГРАНИЧЕНА ОТГОВОРНОСТ на основание чл.101, ал.1 и </w:t>
      </w:r>
      <w:r>
        <w:rPr>
          <w:rFonts w:ascii="Courier New" w:hAnsi="Courier New" w:cs="Courier New"/>
          <w:sz w:val="24"/>
          <w:szCs w:val="24"/>
        </w:rPr>
        <w:t>6</w:t>
      </w:r>
      <w:r w:rsidR="00110267" w:rsidRPr="00D02F5E">
        <w:rPr>
          <w:rFonts w:ascii="Courier New" w:hAnsi="Courier New" w:cs="Courier New"/>
          <w:sz w:val="24"/>
          <w:szCs w:val="24"/>
          <w:lang w:val="en-US"/>
        </w:rPr>
        <w:t xml:space="preserve">, </w:t>
      </w:r>
      <w:r w:rsidR="001C653E" w:rsidRPr="00D02F5E">
        <w:rPr>
          <w:rFonts w:ascii="Courier New" w:hAnsi="Courier New" w:cs="Courier New"/>
          <w:sz w:val="24"/>
          <w:szCs w:val="24"/>
        </w:rPr>
        <w:t>във връзка с чл.104 и чл.38 от Закона на лечебните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sz w:val="24"/>
          <w:szCs w:val="24"/>
        </w:rPr>
        <w:t>заведения и чл.113-157 и Търговския закон,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sz w:val="24"/>
          <w:szCs w:val="24"/>
        </w:rPr>
        <w:t>наричан по-нататък в учредителния договор ДРУЖЕСТВО.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rPr>
          <w:rFonts w:ascii="Courier New" w:hAnsi="Courier New" w:cs="Courier New"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СТАТУТ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D02F5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Чл.2/1/ </w:t>
      </w:r>
      <w:r w:rsidR="001C653E" w:rsidRPr="00D02F5E">
        <w:rPr>
          <w:rFonts w:ascii="Courier New" w:hAnsi="Courier New" w:cs="Courier New"/>
          <w:sz w:val="24"/>
          <w:szCs w:val="24"/>
        </w:rPr>
        <w:t>Дружеството е юридическо лице,отделно от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sz w:val="24"/>
          <w:szCs w:val="24"/>
        </w:rPr>
        <w:t>собственика.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  <w:r w:rsidRPr="00D02F5E">
        <w:rPr>
          <w:rFonts w:ascii="Courier New" w:hAnsi="Courier New" w:cs="Courier New"/>
          <w:sz w:val="24"/>
          <w:szCs w:val="24"/>
        </w:rPr>
        <w:t>/2/.Дружеството не отговаря за задълженията на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sz w:val="24"/>
          <w:szCs w:val="24"/>
        </w:rPr>
        <w:t>собственика. Отговорността на собственика за задължения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sz w:val="24"/>
          <w:szCs w:val="24"/>
        </w:rPr>
        <w:t>на дружеството е ограничена до размера на неговите</w:t>
      </w:r>
      <w:r w:rsidR="00D02F5E">
        <w:rPr>
          <w:rFonts w:ascii="Courier New" w:hAnsi="Courier New" w:cs="Courier New"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sz w:val="24"/>
          <w:szCs w:val="24"/>
        </w:rPr>
        <w:t>вноски в капитала на дружеството.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ФИРМА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D02F5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Чл.3 </w:t>
      </w:r>
      <w:r w:rsidR="001C653E" w:rsidRPr="00D02F5E">
        <w:rPr>
          <w:rFonts w:ascii="Courier New" w:hAnsi="Courier New" w:cs="Courier New"/>
          <w:sz w:val="24"/>
          <w:szCs w:val="24"/>
        </w:rPr>
        <w:t>Фирмата на дружеството е Многопрофилна болница за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sz w:val="24"/>
          <w:szCs w:val="24"/>
        </w:rPr>
        <w:t>активно лечение „Д-р Стойчо Христов". Фирмата заедно с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sz w:val="24"/>
          <w:szCs w:val="24"/>
        </w:rPr>
        <w:t>указанията за седалището и адресът на управлението му,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sz w:val="24"/>
          <w:szCs w:val="24"/>
        </w:rPr>
        <w:t>съдът в който е регистрирано, номерът на регистрацията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sz w:val="24"/>
          <w:szCs w:val="24"/>
        </w:rPr>
        <w:t>и сметката,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sz w:val="24"/>
          <w:szCs w:val="24"/>
        </w:rPr>
        <w:t>се посочват във всички документи на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sz w:val="24"/>
          <w:szCs w:val="24"/>
        </w:rPr>
        <w:t>дружеството.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СЕДАЛИЩЕ И АДРЕС НА УПРАВЛЕНИЕ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2E78B4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  <w:r w:rsidRPr="00D02F5E">
        <w:rPr>
          <w:rFonts w:ascii="Courier New" w:hAnsi="Courier New" w:cs="Courier New"/>
          <w:sz w:val="24"/>
          <w:szCs w:val="24"/>
        </w:rPr>
        <w:t>Ч</w:t>
      </w:r>
      <w:r w:rsidR="001C653E" w:rsidRPr="00D02F5E">
        <w:rPr>
          <w:rFonts w:ascii="Courier New" w:hAnsi="Courier New" w:cs="Courier New"/>
          <w:sz w:val="24"/>
          <w:szCs w:val="24"/>
        </w:rPr>
        <w:t>л.4</w:t>
      </w:r>
      <w:r w:rsidRPr="00D02F5E">
        <w:rPr>
          <w:rFonts w:ascii="Courier New" w:hAnsi="Courier New" w:cs="Courier New"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sz w:val="24"/>
          <w:szCs w:val="24"/>
        </w:rPr>
        <w:t>Седалището и адресът на управление на дружеството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sz w:val="24"/>
          <w:szCs w:val="24"/>
        </w:rPr>
        <w:t>са гр.Севлиево, ул."Стефан Пешев" № 147.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СРОК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  <w:r w:rsidRPr="00D02F5E">
        <w:rPr>
          <w:rFonts w:ascii="Courier New" w:hAnsi="Courier New" w:cs="Courier New"/>
          <w:sz w:val="24"/>
          <w:szCs w:val="24"/>
        </w:rPr>
        <w:t>Чл.5</w:t>
      </w:r>
      <w:r w:rsidR="00D02F5E">
        <w:rPr>
          <w:rFonts w:ascii="Courier New" w:hAnsi="Courier New" w:cs="Courier New"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sz w:val="24"/>
          <w:szCs w:val="24"/>
        </w:rPr>
        <w:t>Съществуването на дружеството не е подчинено на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sz w:val="24"/>
          <w:szCs w:val="24"/>
        </w:rPr>
        <w:t>срок или друго прекратително условие.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</w:p>
    <w:p w:rsidR="00C55B15" w:rsidRPr="00D02F5E" w:rsidRDefault="00C55B15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</w:p>
    <w:p w:rsidR="00D02F5E" w:rsidRDefault="00D02F5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lastRenderedPageBreak/>
        <w:t>ПРЕДМЕТ НА ДЕЙНОСТ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  <w:r w:rsidRPr="00D02F5E">
        <w:rPr>
          <w:rFonts w:ascii="Courier New" w:hAnsi="Courier New" w:cs="Courier New"/>
          <w:sz w:val="24"/>
          <w:szCs w:val="24"/>
        </w:rPr>
        <w:t>Чл.</w:t>
      </w:r>
      <w:r w:rsidR="002E78B4" w:rsidRPr="00D02F5E">
        <w:rPr>
          <w:rFonts w:ascii="Courier New" w:hAnsi="Courier New" w:cs="Courier New"/>
          <w:sz w:val="24"/>
          <w:szCs w:val="24"/>
        </w:rPr>
        <w:t>6</w:t>
      </w:r>
      <w:r w:rsidRPr="00D02F5E">
        <w:rPr>
          <w:rFonts w:ascii="Courier New" w:hAnsi="Courier New" w:cs="Courier New"/>
          <w:sz w:val="24"/>
          <w:szCs w:val="24"/>
        </w:rPr>
        <w:t>/l/</w:t>
      </w:r>
      <w:r w:rsidR="002E78B4" w:rsidRPr="00D02F5E">
        <w:rPr>
          <w:rFonts w:ascii="Courier New" w:hAnsi="Courier New" w:cs="Courier New"/>
          <w:sz w:val="24"/>
          <w:szCs w:val="24"/>
        </w:rPr>
        <w:t>.</w:t>
      </w:r>
      <w:r w:rsidRPr="00D02F5E">
        <w:rPr>
          <w:rFonts w:ascii="Courier New" w:hAnsi="Courier New" w:cs="Courier New"/>
          <w:sz w:val="24"/>
          <w:szCs w:val="24"/>
        </w:rPr>
        <w:t>/изм.с Решение на Общински съвет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sz w:val="24"/>
          <w:szCs w:val="24"/>
        </w:rPr>
        <w:t>135/22.02.201</w:t>
      </w:r>
      <w:r w:rsidR="00D02F5E">
        <w:rPr>
          <w:rFonts w:ascii="Courier New" w:hAnsi="Courier New" w:cs="Courier New"/>
          <w:sz w:val="24"/>
          <w:szCs w:val="24"/>
        </w:rPr>
        <w:t>6</w:t>
      </w:r>
      <w:r w:rsidRPr="00D02F5E">
        <w:rPr>
          <w:rFonts w:ascii="Courier New" w:hAnsi="Courier New" w:cs="Courier New"/>
          <w:sz w:val="24"/>
          <w:szCs w:val="24"/>
        </w:rPr>
        <w:t>г./ Дружеството има за предмет на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sz w:val="24"/>
          <w:szCs w:val="24"/>
        </w:rPr>
        <w:t>дейност: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sz w:val="24"/>
          <w:szCs w:val="24"/>
        </w:rPr>
        <w:t>болнична помощ</w:t>
      </w:r>
      <w:r w:rsidR="00110267" w:rsidRPr="00D02F5E">
        <w:rPr>
          <w:rFonts w:ascii="Courier New" w:hAnsi="Courier New" w:cs="Courier New"/>
          <w:sz w:val="24"/>
          <w:szCs w:val="24"/>
        </w:rPr>
        <w:t>,</w:t>
      </w:r>
      <w:r w:rsidRPr="00D02F5E">
        <w:rPr>
          <w:rFonts w:ascii="Courier New" w:hAnsi="Courier New" w:cs="Courier New"/>
          <w:sz w:val="24"/>
          <w:szCs w:val="24"/>
        </w:rPr>
        <w:t>клинични изпитвания за лекарствени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sz w:val="24"/>
          <w:szCs w:val="24"/>
        </w:rPr>
        <w:t>продукти и медицински изделия съгласно действащото в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sz w:val="24"/>
          <w:szCs w:val="24"/>
        </w:rPr>
        <w:t>страната законодателство.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  <w:r w:rsidRPr="00D02F5E">
        <w:rPr>
          <w:rFonts w:ascii="Courier New" w:hAnsi="Courier New" w:cs="Courier New"/>
          <w:sz w:val="24"/>
          <w:szCs w:val="24"/>
        </w:rPr>
        <w:t>/2/.Предметът на дейност на Дружеството може да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sz w:val="24"/>
          <w:szCs w:val="24"/>
        </w:rPr>
        <w:t>бъде</w:t>
      </w:r>
      <w:r w:rsidR="00D02F5E">
        <w:rPr>
          <w:rFonts w:ascii="Courier New" w:hAnsi="Courier New" w:cs="Courier New"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sz w:val="24"/>
          <w:szCs w:val="24"/>
        </w:rPr>
        <w:t>разширен, изменен и допълнен по решение на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sz w:val="24"/>
          <w:szCs w:val="24"/>
        </w:rPr>
        <w:t>собственика.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КАПИТАЛ ДРУЖЕСТВЕСТЕН КАПИТАЛ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10267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  <w:r w:rsidRPr="00D02F5E">
        <w:rPr>
          <w:rFonts w:ascii="Courier New" w:hAnsi="Courier New" w:cs="Courier New"/>
          <w:sz w:val="24"/>
          <w:szCs w:val="24"/>
        </w:rPr>
        <w:t>Чл.7./1/./изм.Решение на Общински съвет №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117 </w:t>
      </w:r>
      <w:r w:rsidR="00D25742">
        <w:rPr>
          <w:rFonts w:ascii="Courier New" w:hAnsi="Courier New" w:cs="Courier New"/>
          <w:sz w:val="24"/>
          <w:szCs w:val="24"/>
          <w:lang w:val="en-US"/>
        </w:rPr>
        <w:t>o</w:t>
      </w:r>
      <w:r w:rsidRPr="00D02F5E">
        <w:rPr>
          <w:rFonts w:ascii="Courier New" w:hAnsi="Courier New" w:cs="Courier New"/>
          <w:sz w:val="24"/>
          <w:szCs w:val="24"/>
        </w:rPr>
        <w:t>т</w:t>
      </w:r>
      <w:r w:rsidR="00D25742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Pr="00D02F5E">
        <w:rPr>
          <w:rFonts w:ascii="Courier New" w:hAnsi="Courier New" w:cs="Courier New"/>
          <w:sz w:val="24"/>
          <w:szCs w:val="24"/>
        </w:rPr>
        <w:t>26.0</w:t>
      </w:r>
      <w:r w:rsidR="00F50FCF" w:rsidRPr="00D02F5E">
        <w:rPr>
          <w:rFonts w:ascii="Courier New" w:hAnsi="Courier New" w:cs="Courier New"/>
          <w:sz w:val="24"/>
          <w:szCs w:val="24"/>
        </w:rPr>
        <w:t>6</w:t>
      </w:r>
      <w:r w:rsidRPr="00D02F5E">
        <w:rPr>
          <w:rFonts w:ascii="Courier New" w:hAnsi="Courier New" w:cs="Courier New"/>
          <w:sz w:val="24"/>
          <w:szCs w:val="24"/>
        </w:rPr>
        <w:t>.201</w:t>
      </w:r>
      <w:r w:rsidR="00F50FCF" w:rsidRPr="00D02F5E">
        <w:rPr>
          <w:rFonts w:ascii="Courier New" w:hAnsi="Courier New" w:cs="Courier New"/>
          <w:sz w:val="24"/>
          <w:szCs w:val="24"/>
        </w:rPr>
        <w:t>9</w:t>
      </w:r>
      <w:r w:rsidR="00D25742">
        <w:rPr>
          <w:rFonts w:ascii="Courier New" w:hAnsi="Courier New" w:cs="Courier New"/>
          <w:sz w:val="24"/>
          <w:szCs w:val="24"/>
        </w:rPr>
        <w:t>г</w:t>
      </w:r>
      <w:r w:rsidRPr="00D02F5E">
        <w:rPr>
          <w:rFonts w:ascii="Courier New" w:hAnsi="Courier New" w:cs="Courier New"/>
          <w:sz w:val="24"/>
          <w:szCs w:val="24"/>
        </w:rPr>
        <w:t xml:space="preserve">./ </w:t>
      </w:r>
      <w:r w:rsidR="00DA3C35" w:rsidRPr="00D02F5E">
        <w:rPr>
          <w:rFonts w:ascii="Courier New" w:hAnsi="Courier New" w:cs="Courier New"/>
          <w:sz w:val="24"/>
          <w:szCs w:val="24"/>
        </w:rPr>
        <w:t>Дружественият капитал в размер на 1 637 368 (един милион и шестстотин тридесет и седем хиляди и триста шестдесет и осем) лева</w:t>
      </w:r>
      <w:r w:rsidRPr="00D02F5E">
        <w:rPr>
          <w:rFonts w:ascii="Courier New" w:hAnsi="Courier New" w:cs="Courier New"/>
          <w:sz w:val="24"/>
          <w:szCs w:val="24"/>
        </w:rPr>
        <w:t>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  <w:r w:rsidRPr="00D02F5E">
        <w:rPr>
          <w:rFonts w:ascii="Courier New" w:hAnsi="Courier New" w:cs="Courier New"/>
          <w:sz w:val="24"/>
          <w:szCs w:val="24"/>
        </w:rPr>
        <w:t xml:space="preserve">/2/./изм. Решение на Общински съвет № </w:t>
      </w:r>
      <w:r w:rsidR="00110267" w:rsidRPr="00D02F5E">
        <w:rPr>
          <w:rFonts w:ascii="Courier New" w:hAnsi="Courier New" w:cs="Courier New"/>
          <w:sz w:val="24"/>
          <w:szCs w:val="24"/>
        </w:rPr>
        <w:t xml:space="preserve">117 </w:t>
      </w:r>
      <w:r w:rsidRPr="00D02F5E">
        <w:rPr>
          <w:rFonts w:ascii="Courier New" w:hAnsi="Courier New" w:cs="Courier New"/>
          <w:sz w:val="24"/>
          <w:szCs w:val="24"/>
        </w:rPr>
        <w:t>от</w:t>
      </w:r>
      <w:r w:rsidR="00D25742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F50FCF" w:rsidRPr="00D02F5E">
        <w:rPr>
          <w:rFonts w:ascii="Courier New" w:hAnsi="Courier New" w:cs="Courier New"/>
          <w:sz w:val="24"/>
          <w:szCs w:val="24"/>
        </w:rPr>
        <w:t xml:space="preserve">26.06.2019 </w:t>
      </w:r>
      <w:r w:rsidRPr="00D02F5E">
        <w:rPr>
          <w:rFonts w:ascii="Courier New" w:hAnsi="Courier New" w:cs="Courier New"/>
          <w:sz w:val="24"/>
          <w:szCs w:val="24"/>
        </w:rPr>
        <w:t xml:space="preserve">г./ </w:t>
      </w:r>
      <w:r w:rsidR="00DA3C35" w:rsidRPr="00D02F5E">
        <w:rPr>
          <w:rFonts w:ascii="Courier New" w:hAnsi="Courier New" w:cs="Courier New"/>
          <w:sz w:val="24"/>
          <w:szCs w:val="24"/>
        </w:rPr>
        <w:t>Капиталът на дружеството е разпределен в 163 736 (сто шестдесет и три хиляди седемстотин тридесет и шест) дяла, всеки по 10 (десет) лева</w:t>
      </w:r>
      <w:r w:rsidRPr="00D02F5E">
        <w:rPr>
          <w:rFonts w:ascii="Courier New" w:hAnsi="Courier New" w:cs="Courier New"/>
          <w:sz w:val="24"/>
          <w:szCs w:val="24"/>
        </w:rPr>
        <w:t>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  <w:r w:rsidRPr="00D02F5E">
        <w:rPr>
          <w:rFonts w:ascii="Courier New" w:hAnsi="Courier New" w:cs="Courier New"/>
          <w:sz w:val="24"/>
          <w:szCs w:val="24"/>
        </w:rPr>
        <w:t xml:space="preserve">/3/./нова Решение на Общински съвет № </w:t>
      </w:r>
      <w:r w:rsidR="00110267" w:rsidRPr="00D02F5E">
        <w:rPr>
          <w:rFonts w:ascii="Courier New" w:hAnsi="Courier New" w:cs="Courier New"/>
          <w:sz w:val="24"/>
          <w:szCs w:val="24"/>
        </w:rPr>
        <w:t>117</w:t>
      </w:r>
      <w:r w:rsidR="00D25742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Pr="00D02F5E">
        <w:rPr>
          <w:rFonts w:ascii="Courier New" w:hAnsi="Courier New" w:cs="Courier New"/>
          <w:sz w:val="24"/>
          <w:szCs w:val="24"/>
        </w:rPr>
        <w:t>от</w:t>
      </w:r>
      <w:r w:rsidR="00D25742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F50FCF" w:rsidRPr="00D02F5E">
        <w:rPr>
          <w:rFonts w:ascii="Courier New" w:hAnsi="Courier New" w:cs="Courier New"/>
          <w:sz w:val="24"/>
          <w:szCs w:val="24"/>
        </w:rPr>
        <w:t xml:space="preserve">26.06.2019 </w:t>
      </w:r>
      <w:r w:rsidRPr="00D02F5E">
        <w:rPr>
          <w:rFonts w:ascii="Courier New" w:hAnsi="Courier New" w:cs="Courier New"/>
          <w:sz w:val="24"/>
          <w:szCs w:val="24"/>
        </w:rPr>
        <w:t xml:space="preserve">г./ </w:t>
      </w:r>
      <w:r w:rsidR="00DA3C35" w:rsidRPr="00D02F5E">
        <w:rPr>
          <w:rFonts w:ascii="Courier New" w:hAnsi="Courier New" w:cs="Courier New"/>
          <w:sz w:val="24"/>
          <w:szCs w:val="24"/>
        </w:rPr>
        <w:t xml:space="preserve">Капиталът на дружеството се намалява от 1 740 968 (един милион и седемстотин и четиридесет хиляди и деветстотин шестдесет и осем) лева на 1 637 368 (един милион и шестстотин тридесет и седем хиляди и триста шестдесет и осем) лева. Намалението се образува от балансовата стойност в размер на 103 600 (сто и три хиляди и шестстотин) лева на поземлен имот с идентификатор 65927.501.5208 по кадастралната карта и кадастралните регистри на гр. Севлиево, с площ 6 585 кв.м. Имотът е обособен като самостоятелен в резултат на Подробен </w:t>
      </w:r>
      <w:proofErr w:type="spellStart"/>
      <w:r w:rsidR="00DA3C35" w:rsidRPr="00D02F5E">
        <w:rPr>
          <w:rFonts w:ascii="Courier New" w:hAnsi="Courier New" w:cs="Courier New"/>
          <w:sz w:val="24"/>
          <w:szCs w:val="24"/>
        </w:rPr>
        <w:t>устройствен</w:t>
      </w:r>
      <w:proofErr w:type="spellEnd"/>
      <w:r w:rsidR="00DA3C35" w:rsidRPr="00D02F5E">
        <w:rPr>
          <w:rFonts w:ascii="Courier New" w:hAnsi="Courier New" w:cs="Courier New"/>
          <w:sz w:val="24"/>
          <w:szCs w:val="24"/>
        </w:rPr>
        <w:t xml:space="preserve"> план – план за регулация и застрояване на УПИ IV, кв. 14 по плана на града, одобрен със Заповед №0026/12.01.2015 г. на кмета на община Севлиево, вследствие на който от УПИ IV се отделят нови урегулирани поземлени имоти и улица. Описаните промени и корекции са нанесени и в кадастралната карта и кадастралните регистри на града, като обособеният в резултат на гореспоменатия ПУП-ПРЗ УПИ XXVIII-886, кв.14 получава идентификатор ПИ 65927.501.5208, както и отреждане „за спорт и развлечения“.</w:t>
      </w:r>
    </w:p>
    <w:p w:rsidR="00DA3C35" w:rsidRPr="00D02F5E" w:rsidRDefault="00DA3C35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</w:rPr>
      </w:pPr>
    </w:p>
    <w:p w:rsidR="00D02F5E" w:rsidRDefault="00D02F5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ИЗМЕНЕНИЕ НА ДРУЖЕСТВЕНИЯ КАПИТАЛ И ПОКРИВАНЕ НА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ЗАГУБИТЕ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Чл.8./1/.Дружественият капитал може да бъде увеличен</w:t>
      </w:r>
      <w:r w:rsidR="00110267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по решение на собственика - Община Севлиево, чрез</w:t>
      </w:r>
      <w:r w:rsidR="00110267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капитализиране на печалбата или чрез допълнителни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вноски.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/2/.Загубите, според годишния баланс, се покриват</w:t>
      </w:r>
      <w:r w:rsidR="00110267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от резервите на дружеството.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/3/.Дружественият капитал не може да бъде</w:t>
      </w:r>
      <w:r w:rsidR="00110267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намаляван под 5000 / пет хиляди /лева.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lastRenderedPageBreak/>
        <w:t>УПРАВЛЕНИЕ ОРГАНИ НА УПРАВЛЕНИЕ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Чл.9/1/.Дружеството се представлява</w:t>
      </w:r>
      <w:r w:rsidR="00110267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собственика или от упълномощено от него лице.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/2/.Органите на управление на дружеството са:собственикът и двама управители, когато собственикът</w:t>
      </w:r>
      <w:r w:rsidR="00110267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назначи такива.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/3/./отм.Решение на Общински съвет №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035 от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26.</w:t>
      </w:r>
      <w:r w:rsidRPr="00D02F5E">
        <w:rPr>
          <w:rFonts w:ascii="Courier New" w:hAnsi="Courier New" w:cs="Courier New"/>
          <w:bCs/>
          <w:sz w:val="24"/>
          <w:szCs w:val="24"/>
        </w:rPr>
        <w:t>03.2013г./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/4/.Дружеството се управлява и представлява от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двама управители, както заедно, така и по-отделно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представителна власт.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СОБСТВЕНИК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Чл10./1/. От изключителна компетентност на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собственика са следните решения: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1.Изменение и допълване устава;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2.Прехвърляне на дружествен дял на трето лице;</w:t>
      </w:r>
    </w:p>
    <w:p w:rsidR="001C653E" w:rsidRPr="00D02F5E" w:rsidRDefault="001C653E" w:rsidP="00D02F5E">
      <w:pPr>
        <w:tabs>
          <w:tab w:val="left" w:pos="142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3.Приемане на годишния отчет и баланса,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разпределяне на печалбата и вземане на решение на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нейното изплащане;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4.Назначаване на Управител, сключване на договор с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него, определяне на възнаграждението му и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освобождаването му от отговорност;</w:t>
      </w:r>
    </w:p>
    <w:p w:rsidR="005730CB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5.Намаляване и увеличаване на дружествения капитал;</w:t>
      </w:r>
    </w:p>
    <w:p w:rsidR="001C653E" w:rsidRPr="00D02F5E" w:rsidRDefault="005730CB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6</w:t>
      </w:r>
      <w:r w:rsidR="001C653E" w:rsidRPr="00D02F5E">
        <w:rPr>
          <w:rFonts w:ascii="Courier New" w:hAnsi="Courier New" w:cs="Courier New"/>
          <w:bCs/>
          <w:sz w:val="24"/>
          <w:szCs w:val="24"/>
        </w:rPr>
        <w:t>.Откриване и закриване на клонове и участие в други</w:t>
      </w:r>
      <w:r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bCs/>
          <w:sz w:val="24"/>
          <w:szCs w:val="24"/>
        </w:rPr>
        <w:t>дружества;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7.Придобиване и отчуждаване на недвижими имоти, на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вещни права върху тях и обременяването им с тежести;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8.Предявяване на искове на дружеството срещу управителя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и други назначени от собственика лица, назначаване на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представители за водене на процеси срещу тях;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9.Вземане на кредити и поръчителство на чужди, кредити,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когато общо или поотделно не надвишават 20% от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дружествения капитал;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10.Други въпроси, предвидени в закона;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/2/.Решенията на собственика се вземат в писмена форма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и се подвързват в специална книга.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/3/.Собственикът може да упълномощава трети лица с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всички или с част от правата, относно дружеството,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собственика трябва да бъдат упълномощени в писмена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форма с нотариална заверка на подписите. Правото да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преупълномощават трети лица трябва да бъде изрично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посочено.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УПРАВИТЕЛ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D02F5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>
        <w:rPr>
          <w:rFonts w:ascii="Courier New" w:hAnsi="Courier New" w:cs="Courier New"/>
          <w:bCs/>
          <w:sz w:val="24"/>
          <w:szCs w:val="24"/>
        </w:rPr>
        <w:t xml:space="preserve">Чл.11 </w:t>
      </w:r>
      <w:r w:rsidR="001C653E" w:rsidRPr="00D02F5E">
        <w:rPr>
          <w:rFonts w:ascii="Courier New" w:hAnsi="Courier New" w:cs="Courier New"/>
          <w:bCs/>
          <w:sz w:val="24"/>
          <w:szCs w:val="24"/>
        </w:rPr>
        <w:t>/1/.Управителят има право да извършва всички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bCs/>
          <w:sz w:val="24"/>
          <w:szCs w:val="24"/>
        </w:rPr>
        <w:t>действия и сделки, които са свързани с дейността на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bCs/>
          <w:sz w:val="24"/>
          <w:szCs w:val="24"/>
        </w:rPr>
        <w:t>дружеството, да го представлява и упълномощава други</w:t>
      </w:r>
      <w:r>
        <w:rPr>
          <w:rFonts w:ascii="Courier New" w:hAnsi="Courier New" w:cs="Courier New"/>
          <w:bCs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bCs/>
          <w:sz w:val="24"/>
          <w:szCs w:val="24"/>
        </w:rPr>
        <w:t>лица със своите права по закона. Управителят няма право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bCs/>
          <w:sz w:val="24"/>
          <w:szCs w:val="24"/>
        </w:rPr>
        <w:t>да отчуждава и да обременява с тежести недвижими имоти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bCs/>
          <w:sz w:val="24"/>
          <w:szCs w:val="24"/>
        </w:rPr>
        <w:t>на дружеството, освен ако е специално упълномощен от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bCs/>
          <w:sz w:val="24"/>
          <w:szCs w:val="24"/>
        </w:rPr>
        <w:t>собственика.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/2/.УПРАВИТЕЛЯТ: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1.Организира изпълнение на решенията на собственика;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lastRenderedPageBreak/>
        <w:t>2.Изготвя и предлага за одобрение от собственика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годишния бюджет и баланса;</w:t>
      </w:r>
      <w:r w:rsid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Организира дейността на дружеството, осъществява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оперативното му ръководство, осигурява стопанисването и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управлението на неговото имущество;</w:t>
      </w:r>
      <w:r w:rsid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Сключва трудовите договори със служителите, освен с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тези, които се назначават от собственика;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/3/.Управителят - текущо или при поискване информира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собственика за дейността на дружеството и му осигурява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достъп до търговската и счетоводна документация.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/4/.Управителят е длъжен незабавно да извести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собственика в случай, че бъдат реализирани загуби,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надвишаващи 10% от номинална стойност на дружествения</w:t>
      </w:r>
      <w:r w:rsid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капитал, ако започне производство по несъстоятелност,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както и във всички случаи на опасност за икономическата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стабилност на дружеството, ако според обстоятелствата</w:t>
      </w:r>
      <w:r w:rsid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трябва да бъдат взети мерки от компетентността на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собственика.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/5/.Отношенията между собственика и Управителя, които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не са уредени с този учредителен акт, се урежда с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договор.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КОНТРОЛЬОР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Чл.11а /нов с решение 205/31.10.2012 на ЕСК/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Дружеството може да избира и контрольор /контрольори/,който да следи за спазване на дружествения договор, за</w:t>
      </w:r>
      <w:r w:rsid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опазване на имуществото и да дава отчет пред Общинския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съвет.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БАЛАНС, ПЕЧАЛБИ И ЗАГУБИ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Чл.12./1/. Стопанската дейност на дружеството е с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дванадесет месечна продължителност, като започва от 01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януари и завършва на 31 декември всяка година. По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изключение първата стопанска година на дружеството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започва от деня на образуването му и вписването му във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фирмения регистър на Габровски Окръжен съд и завършва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на 31 декември 2000 година.</w:t>
      </w:r>
    </w:p>
    <w:p w:rsidR="005730CB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/2/.В края на всяка стопанска година се извършва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подробен опис на имуществото на дружеството и се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 xml:space="preserve">съставя: </w:t>
      </w:r>
    </w:p>
    <w:p w:rsidR="005730CB" w:rsidRPr="00D02F5E" w:rsidRDefault="005730CB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bCs/>
          <w:sz w:val="24"/>
          <w:szCs w:val="24"/>
        </w:rPr>
        <w:t xml:space="preserve">а/ </w:t>
      </w:r>
      <w:r w:rsidR="001C653E" w:rsidRPr="00D02F5E">
        <w:rPr>
          <w:rFonts w:ascii="Courier New" w:hAnsi="Courier New" w:cs="Courier New"/>
          <w:bCs/>
          <w:i/>
          <w:iCs/>
          <w:sz w:val="24"/>
          <w:szCs w:val="24"/>
        </w:rPr>
        <w:t xml:space="preserve">баланс, </w:t>
      </w:r>
      <w:r w:rsidR="001C653E" w:rsidRPr="00D02F5E">
        <w:rPr>
          <w:rFonts w:ascii="Courier New" w:hAnsi="Courier New" w:cs="Courier New"/>
          <w:bCs/>
          <w:sz w:val="24"/>
          <w:szCs w:val="24"/>
        </w:rPr>
        <w:t>от който ясно се вижда</w:t>
      </w:r>
      <w:r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="001C653E" w:rsidRPr="00D02F5E">
        <w:rPr>
          <w:rFonts w:ascii="Courier New" w:hAnsi="Courier New" w:cs="Courier New"/>
          <w:bCs/>
          <w:sz w:val="24"/>
          <w:szCs w:val="24"/>
        </w:rPr>
        <w:t>действителното стопанско състояние на дружеството;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 xml:space="preserve"> б/сметка „Печалби и загуби"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Чл.13./1/. Чистата печалба на дружеството се образува,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като от реализираната брутна печалба, се приспадат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всички разходи, всички загуби, законните плащания и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плащанията за всички задължения на дружеството.</w:t>
      </w:r>
    </w:p>
    <w:p w:rsidR="005730CB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/2/.Чистата печалба на дружеството се разпределя,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както следва:</w:t>
      </w:r>
    </w:p>
    <w:p w:rsidR="005730CB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а/отделят се съответните отчисления за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 xml:space="preserve">фондовете, ако има такива; 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б/оставащата част от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печалбата се разпределя от собственика" Община Севлиево</w:t>
      </w:r>
    </w:p>
    <w:p w:rsidR="005730CB" w:rsidRDefault="005730CB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</w:p>
    <w:p w:rsidR="00D02F5E" w:rsidRDefault="00D02F5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</w:p>
    <w:p w:rsidR="00D02F5E" w:rsidRDefault="00D02F5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</w:p>
    <w:p w:rsidR="00D02F5E" w:rsidRPr="00D02F5E" w:rsidRDefault="00D02F5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lastRenderedPageBreak/>
        <w:t>ФОНДОВЕТЕ</w:t>
      </w:r>
    </w:p>
    <w:p w:rsid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Чл.14.Собственикът на Дружеството може да образува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парични фондове на същото дружество съгласно Закона за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счетоводството</w:t>
      </w:r>
      <w:r w:rsidR="00D02F5E">
        <w:rPr>
          <w:rFonts w:ascii="Courier New" w:hAnsi="Courier New" w:cs="Courier New"/>
          <w:bCs/>
          <w:sz w:val="24"/>
          <w:szCs w:val="24"/>
        </w:rPr>
        <w:t>.</w:t>
      </w:r>
      <w:r w:rsidRPr="00D02F5E">
        <w:rPr>
          <w:rFonts w:ascii="Courier New" w:hAnsi="Courier New" w:cs="Courier New"/>
          <w:bCs/>
          <w:sz w:val="24"/>
          <w:szCs w:val="24"/>
        </w:rPr>
        <w:t xml:space="preserve"> 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Чл.15.Размерът на отчисленията за</w:t>
      </w:r>
      <w:r w:rsidR="00B75C69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съответните фондове на дружеството се определят</w:t>
      </w:r>
      <w:r w:rsidR="005730CB" w:rsidRPr="00D02F5E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периодично от собственика.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>ПРЕКРАТЯВАНЕ И ЛИКВИДАЦИЯ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10267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  <w:lang w:val="en-US"/>
        </w:rPr>
      </w:pPr>
      <w:r w:rsidRPr="00D02F5E">
        <w:rPr>
          <w:rFonts w:ascii="Courier New" w:hAnsi="Courier New" w:cs="Courier New"/>
          <w:bCs/>
          <w:sz w:val="24"/>
          <w:szCs w:val="24"/>
        </w:rPr>
        <w:t>Чл.16.Дружеството се прекратява: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ind w:firstLine="708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а/с решение на</w:t>
      </w:r>
      <w:r w:rsidR="00517B9C">
        <w:rPr>
          <w:rFonts w:ascii="Courier New" w:hAnsi="Courier New" w:cs="Courier New"/>
          <w:bCs/>
          <w:sz w:val="24"/>
          <w:szCs w:val="24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собственика;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ind w:firstLine="708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б/чрез сливане и вливане в акционерно дружество или</w:t>
      </w:r>
      <w:r w:rsidR="00110267" w:rsidRPr="00D02F5E">
        <w:rPr>
          <w:rFonts w:ascii="Courier New" w:hAnsi="Courier New" w:cs="Courier New"/>
          <w:bCs/>
          <w:sz w:val="24"/>
          <w:szCs w:val="24"/>
          <w:lang w:val="en-US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друго дружество с ограничена отговорност;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ind w:firstLine="708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в/поради несъстоятелност, обявено от съда;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ind w:firstLine="708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>г/по решение на Окръжния съд в предвидените от</w:t>
      </w:r>
      <w:r w:rsidR="00110267" w:rsidRPr="00D02F5E">
        <w:rPr>
          <w:rFonts w:ascii="Courier New" w:hAnsi="Courier New" w:cs="Courier New"/>
          <w:bCs/>
          <w:sz w:val="24"/>
          <w:szCs w:val="24"/>
          <w:lang w:val="en-US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търговския закон случаи;</w:t>
      </w: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 xml:space="preserve">Относно неуредените в този учредителен акт </w:t>
      </w:r>
      <w:r w:rsidRPr="00D02F5E">
        <w:rPr>
          <w:rFonts w:ascii="Courier New" w:hAnsi="Courier New" w:cs="Courier New"/>
          <w:bCs/>
          <w:i/>
          <w:iCs/>
          <w:sz w:val="24"/>
          <w:szCs w:val="24"/>
        </w:rPr>
        <w:t>случа</w:t>
      </w:r>
      <w:r w:rsidRPr="00D02F5E">
        <w:rPr>
          <w:rFonts w:ascii="Courier New" w:hAnsi="Courier New" w:cs="Courier New"/>
          <w:bCs/>
          <w:i/>
          <w:sz w:val="24"/>
          <w:szCs w:val="24"/>
        </w:rPr>
        <w:t>и</w:t>
      </w:r>
      <w:r w:rsidRPr="00D02F5E">
        <w:rPr>
          <w:rFonts w:ascii="Courier New" w:hAnsi="Courier New" w:cs="Courier New"/>
          <w:bCs/>
          <w:sz w:val="24"/>
          <w:szCs w:val="24"/>
        </w:rPr>
        <w:t>, се</w:t>
      </w:r>
      <w:r w:rsidR="00110267" w:rsidRPr="00D02F5E">
        <w:rPr>
          <w:rFonts w:ascii="Courier New" w:hAnsi="Courier New" w:cs="Courier New"/>
          <w:bCs/>
          <w:sz w:val="24"/>
          <w:szCs w:val="24"/>
          <w:lang w:val="en-US"/>
        </w:rPr>
        <w:t xml:space="preserve"> </w:t>
      </w:r>
      <w:r w:rsidRPr="00D02F5E">
        <w:rPr>
          <w:rFonts w:ascii="Courier New" w:hAnsi="Courier New" w:cs="Courier New"/>
          <w:bCs/>
          <w:sz w:val="24"/>
          <w:szCs w:val="24"/>
        </w:rPr>
        <w:t>прилагат разпоредбите на Търговския закон.</w:t>
      </w:r>
    </w:p>
    <w:p w:rsidR="00B75C69" w:rsidRPr="00D02F5E" w:rsidRDefault="00B75C69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ind w:firstLine="708"/>
        <w:contextualSpacing/>
        <w:jc w:val="both"/>
        <w:rPr>
          <w:rFonts w:ascii="Courier New" w:hAnsi="Courier New" w:cs="Courier New"/>
          <w:bCs/>
          <w:sz w:val="24"/>
          <w:szCs w:val="24"/>
        </w:rPr>
      </w:pPr>
      <w:r w:rsidRPr="00D02F5E">
        <w:rPr>
          <w:rFonts w:ascii="Courier New" w:hAnsi="Courier New" w:cs="Courier New"/>
          <w:bCs/>
          <w:sz w:val="24"/>
          <w:szCs w:val="24"/>
        </w:rPr>
        <w:t xml:space="preserve">Настоящия учредителен акт е актуализиран с Решение №22/10.03.2010г. на </w:t>
      </w:r>
      <w:proofErr w:type="spellStart"/>
      <w:r w:rsidRPr="00D02F5E">
        <w:rPr>
          <w:rFonts w:ascii="Courier New" w:hAnsi="Courier New" w:cs="Courier New"/>
          <w:bCs/>
          <w:sz w:val="24"/>
          <w:szCs w:val="24"/>
        </w:rPr>
        <w:t>ОбС-Севлиево</w:t>
      </w:r>
      <w:proofErr w:type="spellEnd"/>
      <w:r w:rsidRPr="00D02F5E">
        <w:rPr>
          <w:rFonts w:ascii="Courier New" w:hAnsi="Courier New" w:cs="Courier New"/>
          <w:bCs/>
          <w:sz w:val="24"/>
          <w:szCs w:val="24"/>
        </w:rPr>
        <w:t>; Решение №</w:t>
      </w:r>
      <w:r w:rsidR="00D02F5E">
        <w:rPr>
          <w:rFonts w:ascii="Courier New" w:hAnsi="Courier New" w:cs="Courier New"/>
          <w:bCs/>
          <w:sz w:val="24"/>
          <w:szCs w:val="24"/>
        </w:rPr>
        <w:t xml:space="preserve">205/31.10.2012 г. на </w:t>
      </w:r>
      <w:proofErr w:type="spellStart"/>
      <w:r w:rsidR="00D02F5E">
        <w:rPr>
          <w:rFonts w:ascii="Courier New" w:hAnsi="Courier New" w:cs="Courier New"/>
          <w:bCs/>
          <w:sz w:val="24"/>
          <w:szCs w:val="24"/>
        </w:rPr>
        <w:t>ОбС</w:t>
      </w:r>
      <w:r w:rsidRPr="00D02F5E">
        <w:rPr>
          <w:rFonts w:ascii="Courier New" w:hAnsi="Courier New" w:cs="Courier New"/>
          <w:bCs/>
          <w:sz w:val="24"/>
          <w:szCs w:val="24"/>
        </w:rPr>
        <w:t>-Севлиево</w:t>
      </w:r>
      <w:proofErr w:type="spellEnd"/>
      <w:r w:rsidRPr="00D02F5E">
        <w:rPr>
          <w:rFonts w:ascii="Courier New" w:hAnsi="Courier New" w:cs="Courier New"/>
          <w:bCs/>
          <w:sz w:val="24"/>
          <w:szCs w:val="24"/>
        </w:rPr>
        <w:t>; Решение №</w:t>
      </w:r>
      <w:r w:rsidR="00517B9C">
        <w:rPr>
          <w:rFonts w:ascii="Courier New" w:hAnsi="Courier New" w:cs="Courier New"/>
          <w:bCs/>
          <w:sz w:val="24"/>
          <w:szCs w:val="24"/>
        </w:rPr>
        <w:t>035/2</w:t>
      </w:r>
      <w:r w:rsidRPr="00D02F5E">
        <w:rPr>
          <w:rFonts w:ascii="Courier New" w:hAnsi="Courier New" w:cs="Courier New"/>
          <w:bCs/>
          <w:sz w:val="24"/>
          <w:szCs w:val="24"/>
        </w:rPr>
        <w:t xml:space="preserve">6.03.2013г. на </w:t>
      </w:r>
      <w:proofErr w:type="spellStart"/>
      <w:r w:rsidRPr="00D02F5E">
        <w:rPr>
          <w:rFonts w:ascii="Courier New" w:hAnsi="Courier New" w:cs="Courier New"/>
          <w:bCs/>
          <w:sz w:val="24"/>
          <w:szCs w:val="24"/>
        </w:rPr>
        <w:t>ОбС-Севлиево</w:t>
      </w:r>
      <w:proofErr w:type="spellEnd"/>
      <w:r w:rsidRPr="00D02F5E">
        <w:rPr>
          <w:rFonts w:ascii="Courier New" w:hAnsi="Courier New" w:cs="Courier New"/>
          <w:bCs/>
          <w:sz w:val="24"/>
          <w:szCs w:val="24"/>
        </w:rPr>
        <w:t xml:space="preserve">; Решение №012/30.01.2014 г. на </w:t>
      </w:r>
      <w:proofErr w:type="spellStart"/>
      <w:r w:rsidRPr="00D02F5E">
        <w:rPr>
          <w:rFonts w:ascii="Courier New" w:hAnsi="Courier New" w:cs="Courier New"/>
          <w:bCs/>
          <w:sz w:val="24"/>
          <w:szCs w:val="24"/>
        </w:rPr>
        <w:t>ОбС</w:t>
      </w:r>
      <w:r w:rsidR="00D02F5E">
        <w:rPr>
          <w:rFonts w:ascii="Courier New" w:hAnsi="Courier New" w:cs="Courier New"/>
          <w:bCs/>
          <w:sz w:val="24"/>
          <w:szCs w:val="24"/>
        </w:rPr>
        <w:t>-</w:t>
      </w:r>
      <w:r w:rsidRPr="00D02F5E">
        <w:rPr>
          <w:rFonts w:ascii="Courier New" w:hAnsi="Courier New" w:cs="Courier New"/>
          <w:bCs/>
          <w:sz w:val="24"/>
          <w:szCs w:val="24"/>
        </w:rPr>
        <w:t>Севлиево</w:t>
      </w:r>
      <w:proofErr w:type="spellEnd"/>
      <w:r w:rsidRPr="00D02F5E">
        <w:rPr>
          <w:rFonts w:ascii="Courier New" w:hAnsi="Courier New" w:cs="Courier New"/>
          <w:bCs/>
          <w:sz w:val="24"/>
          <w:szCs w:val="24"/>
        </w:rPr>
        <w:t xml:space="preserve">; Решение №135/22.02.2016 г. на </w:t>
      </w:r>
      <w:proofErr w:type="spellStart"/>
      <w:r w:rsidRPr="00D02F5E">
        <w:rPr>
          <w:rFonts w:ascii="Courier New" w:hAnsi="Courier New" w:cs="Courier New"/>
          <w:bCs/>
          <w:sz w:val="24"/>
          <w:szCs w:val="24"/>
        </w:rPr>
        <w:t>ОбС-Севлиево</w:t>
      </w:r>
      <w:proofErr w:type="spellEnd"/>
      <w:r w:rsidRPr="00D02F5E">
        <w:rPr>
          <w:rFonts w:ascii="Courier New" w:hAnsi="Courier New" w:cs="Courier New"/>
          <w:bCs/>
          <w:sz w:val="24"/>
          <w:szCs w:val="24"/>
        </w:rPr>
        <w:t xml:space="preserve">; Решение №168/26.04.2016 г. на </w:t>
      </w:r>
      <w:proofErr w:type="spellStart"/>
      <w:r w:rsidRPr="00D02F5E">
        <w:rPr>
          <w:rFonts w:ascii="Courier New" w:hAnsi="Courier New" w:cs="Courier New"/>
          <w:bCs/>
          <w:sz w:val="24"/>
          <w:szCs w:val="24"/>
        </w:rPr>
        <w:t>ОбС–Севлиево</w:t>
      </w:r>
      <w:proofErr w:type="spellEnd"/>
      <w:r w:rsidRPr="00D02F5E">
        <w:rPr>
          <w:rFonts w:ascii="Courier New" w:hAnsi="Courier New" w:cs="Courier New"/>
          <w:bCs/>
          <w:sz w:val="24"/>
          <w:szCs w:val="24"/>
        </w:rPr>
        <w:t>; Решение №</w:t>
      </w:r>
      <w:r w:rsidR="00110267" w:rsidRPr="00D02F5E">
        <w:rPr>
          <w:rFonts w:ascii="Courier New" w:hAnsi="Courier New" w:cs="Courier New"/>
          <w:bCs/>
          <w:sz w:val="24"/>
          <w:szCs w:val="24"/>
          <w:lang w:val="en-US"/>
        </w:rPr>
        <w:t>117</w:t>
      </w:r>
      <w:r w:rsidRPr="00D02F5E">
        <w:rPr>
          <w:rFonts w:ascii="Courier New" w:hAnsi="Courier New" w:cs="Courier New"/>
          <w:bCs/>
          <w:sz w:val="24"/>
          <w:szCs w:val="24"/>
        </w:rPr>
        <w:t xml:space="preserve">/26.06.2019 г. на </w:t>
      </w:r>
      <w:proofErr w:type="spellStart"/>
      <w:r w:rsidRPr="00D02F5E">
        <w:rPr>
          <w:rFonts w:ascii="Courier New" w:hAnsi="Courier New" w:cs="Courier New"/>
          <w:bCs/>
          <w:sz w:val="24"/>
          <w:szCs w:val="24"/>
        </w:rPr>
        <w:t>ОбС–Севлиево</w:t>
      </w:r>
      <w:proofErr w:type="spellEnd"/>
      <w:r w:rsidR="00517B9C">
        <w:rPr>
          <w:rFonts w:ascii="Courier New" w:hAnsi="Courier New" w:cs="Courier New"/>
          <w:bCs/>
          <w:sz w:val="24"/>
          <w:szCs w:val="24"/>
        </w:rPr>
        <w:t>.</w:t>
      </w:r>
    </w:p>
    <w:p w:rsidR="001C653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  <w:lang w:val="en-US"/>
        </w:rPr>
      </w:pPr>
    </w:p>
    <w:p w:rsidR="00D25742" w:rsidRDefault="00D25742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  <w:lang w:val="en-US"/>
        </w:rPr>
      </w:pPr>
    </w:p>
    <w:p w:rsidR="00D25742" w:rsidRDefault="00D25742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  <w:lang w:val="en-US"/>
        </w:rPr>
      </w:pPr>
    </w:p>
    <w:p w:rsidR="00D25742" w:rsidRPr="00D25742" w:rsidRDefault="00D25742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  <w:lang w:val="en-US"/>
        </w:rPr>
      </w:pPr>
    </w:p>
    <w:p w:rsidR="00D02F5E" w:rsidRPr="00D02F5E" w:rsidRDefault="00D02F5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</w:p>
    <w:p w:rsidR="001C653E" w:rsidRPr="00D02F5E" w:rsidRDefault="001C653E" w:rsidP="00D02F5E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Courier New" w:hAnsi="Courier New" w:cs="Courier New"/>
          <w:b/>
          <w:bCs/>
          <w:sz w:val="24"/>
          <w:szCs w:val="24"/>
        </w:rPr>
      </w:pPr>
      <w:bookmarkStart w:id="0" w:name="_GoBack"/>
      <w:bookmarkEnd w:id="0"/>
      <w:r w:rsidRPr="00D02F5E">
        <w:rPr>
          <w:rFonts w:ascii="Courier New" w:hAnsi="Courier New" w:cs="Courier New"/>
          <w:b/>
          <w:bCs/>
          <w:sz w:val="24"/>
          <w:szCs w:val="24"/>
        </w:rPr>
        <w:t>УЧРЕДИТЕЛ - СОБСТВЕНИК:</w:t>
      </w:r>
    </w:p>
    <w:p w:rsidR="00512731" w:rsidRPr="00D02F5E" w:rsidRDefault="001C653E" w:rsidP="00D02F5E">
      <w:pPr>
        <w:spacing w:after="120" w:line="240" w:lineRule="auto"/>
        <w:contextualSpacing/>
        <w:jc w:val="both"/>
        <w:rPr>
          <w:rFonts w:ascii="Courier New" w:hAnsi="Courier New" w:cs="Courier New"/>
          <w:sz w:val="24"/>
          <w:szCs w:val="24"/>
          <w:lang w:val="en-US"/>
        </w:rPr>
      </w:pPr>
      <w:r w:rsidRPr="00D02F5E">
        <w:rPr>
          <w:rFonts w:ascii="Courier New" w:hAnsi="Courier New" w:cs="Courier New"/>
          <w:b/>
          <w:bCs/>
          <w:sz w:val="24"/>
          <w:szCs w:val="24"/>
        </w:rPr>
        <w:t xml:space="preserve">/Здравка Лалева - Председатели/на </w:t>
      </w:r>
      <w:proofErr w:type="spellStart"/>
      <w:r w:rsidRPr="00D02F5E">
        <w:rPr>
          <w:rFonts w:ascii="Courier New" w:hAnsi="Courier New" w:cs="Courier New"/>
          <w:b/>
          <w:bCs/>
          <w:sz w:val="24"/>
          <w:szCs w:val="24"/>
        </w:rPr>
        <w:t>ОбС</w:t>
      </w:r>
      <w:proofErr w:type="spellEnd"/>
      <w:r w:rsidRPr="00D02F5E">
        <w:rPr>
          <w:rFonts w:ascii="Courier New" w:hAnsi="Courier New" w:cs="Courier New"/>
          <w:b/>
          <w:bCs/>
          <w:sz w:val="24"/>
          <w:szCs w:val="24"/>
        </w:rPr>
        <w:t xml:space="preserve"> - Севлиево/</w:t>
      </w:r>
    </w:p>
    <w:sectPr w:rsidR="00512731" w:rsidRPr="00D02F5E" w:rsidSect="00A218F6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E5273"/>
    <w:rsid w:val="000340D9"/>
    <w:rsid w:val="000C7C62"/>
    <w:rsid w:val="00110267"/>
    <w:rsid w:val="001C653E"/>
    <w:rsid w:val="002E78B4"/>
    <w:rsid w:val="00512731"/>
    <w:rsid w:val="00517B9C"/>
    <w:rsid w:val="00525C85"/>
    <w:rsid w:val="00535959"/>
    <w:rsid w:val="005730CB"/>
    <w:rsid w:val="00742DC1"/>
    <w:rsid w:val="007471D4"/>
    <w:rsid w:val="00842C84"/>
    <w:rsid w:val="00866B88"/>
    <w:rsid w:val="009B0761"/>
    <w:rsid w:val="009C4006"/>
    <w:rsid w:val="00A218F6"/>
    <w:rsid w:val="00A45DF4"/>
    <w:rsid w:val="00B509A3"/>
    <w:rsid w:val="00B75C69"/>
    <w:rsid w:val="00BB2613"/>
    <w:rsid w:val="00BE5273"/>
    <w:rsid w:val="00C55B15"/>
    <w:rsid w:val="00CA23C0"/>
    <w:rsid w:val="00D02F5E"/>
    <w:rsid w:val="00D25742"/>
    <w:rsid w:val="00DA3C35"/>
    <w:rsid w:val="00DC24C3"/>
    <w:rsid w:val="00F50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Zhelev</dc:creator>
  <cp:keywords/>
  <dc:description/>
  <cp:lastModifiedBy>Rumiana Dimova</cp:lastModifiedBy>
  <cp:revision>21</cp:revision>
  <dcterms:created xsi:type="dcterms:W3CDTF">2019-06-18T12:25:00Z</dcterms:created>
  <dcterms:modified xsi:type="dcterms:W3CDTF">2019-06-21T11:34:00Z</dcterms:modified>
</cp:coreProperties>
</file>